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69" w:rsidRDefault="00A86D69" w:rsidP="00A86D69">
      <w:r>
        <w:rPr>
          <w:noProof/>
        </w:rPr>
        <w:drawing>
          <wp:anchor distT="0" distB="0" distL="114300" distR="114300" simplePos="0" relativeHeight="251659264" behindDoc="1" locked="0" layoutInCell="1" allowOverlap="1" wp14:anchorId="722D6388" wp14:editId="52503FB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A86D69" w:rsidRPr="00410752" w:rsidRDefault="00A86D69" w:rsidP="00A86D69">
      <w:pPr>
        <w:rPr>
          <w:i/>
        </w:rPr>
      </w:pPr>
      <w:r w:rsidRPr="00D861A1">
        <w:rPr>
          <w:rFonts w:ascii="Calibri" w:hAnsi="Calibri"/>
          <w:b/>
          <w:i/>
          <w:sz w:val="52"/>
          <w:szCs w:val="52"/>
        </w:rPr>
        <w:t>Obec Kuchařovice</w:t>
      </w:r>
    </w:p>
    <w:p w:rsidR="00A86D69" w:rsidRDefault="00A86D69" w:rsidP="00A86D69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Výroční zpráva </w:t>
      </w:r>
    </w:p>
    <w:p w:rsidR="00A86D69" w:rsidRDefault="00A86D69" w:rsidP="00A86D69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obce Kuchařovice o poskytování informací za rok 2018</w:t>
      </w:r>
    </w:p>
    <w:p w:rsidR="00A86D69" w:rsidRDefault="00A86D69" w:rsidP="00A86D6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 podle zákona č. 106/1999 Sb., o svobodném přístupu k informacím, ve znění pozdějších předpisů.</w:t>
      </w:r>
    </w:p>
    <w:p w:rsidR="00A86D69" w:rsidRDefault="00A86D69" w:rsidP="00A86D6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Počet podaných žádostí o informace: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1</w:t>
      </w:r>
    </w:p>
    <w:p w:rsidR="00A86D69" w:rsidRDefault="00A86D69" w:rsidP="00A86D6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Počet vydaných rozhodnutí o odmítnutí žádosti: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0</w:t>
      </w:r>
    </w:p>
    <w:p w:rsidR="00A86D69" w:rsidRDefault="00A86D69" w:rsidP="00A86D6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Počet podaných odvolání proti rozhodnutí: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0</w:t>
      </w:r>
    </w:p>
    <w:p w:rsidR="00A86D69" w:rsidRDefault="00A86D69" w:rsidP="00A86D6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4.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Počet žádostí odložených: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0</w:t>
      </w:r>
    </w:p>
    <w:p w:rsidR="00A86D69" w:rsidRDefault="00A86D69" w:rsidP="00A86D6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5.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Opis podstatných částí každého rozsudku soudu ve věci       </w:t>
      </w:r>
      <w:r>
        <w:rPr>
          <w:rFonts w:ascii="Calibri" w:hAnsi="Calibri"/>
          <w:sz w:val="32"/>
          <w:szCs w:val="32"/>
        </w:rPr>
        <w:tab/>
        <w:t>přezkoumání rozhodnutí: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0</w:t>
      </w:r>
    </w:p>
    <w:p w:rsidR="00A86D69" w:rsidRDefault="00A86D69" w:rsidP="00A86D69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Výsledky řízení o sankcích za nedodržování tohoto zákona: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 xml:space="preserve">řízení o sankcích </w:t>
      </w:r>
      <w:r w:rsidRPr="001460B6">
        <w:rPr>
          <w:rFonts w:ascii="Calibri" w:hAnsi="Calibri"/>
          <w:b/>
          <w:i/>
          <w:color w:val="FF0000"/>
          <w:sz w:val="32"/>
          <w:szCs w:val="32"/>
        </w:rPr>
        <w:t>ne</w:t>
      </w:r>
      <w:r>
        <w:rPr>
          <w:rFonts w:ascii="Calibri" w:hAnsi="Calibri"/>
          <w:b/>
          <w:i/>
          <w:color w:val="FF0000"/>
          <w:sz w:val="32"/>
          <w:szCs w:val="32"/>
        </w:rPr>
        <w:t xml:space="preserve"> </w:t>
      </w:r>
      <w:r w:rsidRPr="001460B6">
        <w:rPr>
          <w:rFonts w:ascii="Calibri" w:hAnsi="Calibri"/>
          <w:b/>
          <w:i/>
          <w:color w:val="FF0000"/>
          <w:sz w:val="32"/>
          <w:szCs w:val="32"/>
        </w:rPr>
        <w:t xml:space="preserve">byla </w:t>
      </w:r>
      <w:r>
        <w:rPr>
          <w:rFonts w:ascii="Calibri" w:hAnsi="Calibri"/>
          <w:b/>
          <w:i/>
          <w:sz w:val="32"/>
          <w:szCs w:val="32"/>
        </w:rPr>
        <w:t>vedena</w:t>
      </w:r>
    </w:p>
    <w:p w:rsidR="00A86D69" w:rsidRDefault="00A86D69" w:rsidP="00A86D6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Počet stížností na postup při vyřizování žádostí o informace: </w:t>
      </w:r>
      <w:r>
        <w:rPr>
          <w:rFonts w:ascii="Calibri" w:hAnsi="Calibri"/>
          <w:b/>
          <w:sz w:val="32"/>
          <w:szCs w:val="32"/>
        </w:rPr>
        <w:t>0</w:t>
      </w:r>
    </w:p>
    <w:p w:rsidR="00A86D69" w:rsidRDefault="00A86D69" w:rsidP="00A86D6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8.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Další informace vztahující se k uplatňování zákona:</w:t>
      </w:r>
    </w:p>
    <w:p w:rsidR="00A86D69" w:rsidRDefault="00A86D69" w:rsidP="00A86D69">
      <w:pPr>
        <w:pStyle w:val="Nadpis1"/>
        <w:rPr>
          <w:rFonts w:ascii="Calibri" w:hAnsi="Calibri"/>
          <w:color w:val="auto"/>
          <w:sz w:val="32"/>
          <w:szCs w:val="32"/>
        </w:rPr>
      </w:pPr>
      <w:r w:rsidRPr="001460B6">
        <w:rPr>
          <w:rFonts w:ascii="Calibri" w:hAnsi="Calibri"/>
          <w:color w:val="auto"/>
          <w:sz w:val="32"/>
          <w:szCs w:val="32"/>
        </w:rPr>
        <w:t>V průběhu roku 2018 poskytli zaměstnanci Obecního úřadu Kuchařovice množství ústních a telefonických informací, kopírování listin a dalších informací osobám, které o to požádaly. Všechny žádosti byly vyřízeny bezodkladně, v zákonem stanovené lhůtě a zdarma.</w:t>
      </w:r>
    </w:p>
    <w:p w:rsidR="00A86D69" w:rsidRPr="00D861A1" w:rsidRDefault="00A86D69" w:rsidP="00A86D69">
      <w:pPr>
        <w:pStyle w:val="Nadpis1"/>
        <w:rPr>
          <w:rFonts w:ascii="Calibri" w:hAnsi="Calibri"/>
          <w:color w:val="auto"/>
          <w:sz w:val="24"/>
          <w:szCs w:val="24"/>
        </w:rPr>
      </w:pPr>
      <w:r w:rsidRPr="00D861A1">
        <w:rPr>
          <w:rFonts w:ascii="Calibri" w:hAnsi="Calibri"/>
          <w:color w:val="auto"/>
          <w:sz w:val="24"/>
          <w:szCs w:val="24"/>
        </w:rPr>
        <w:t>Marcela Mašejová, starosta obce Kuchařovice</w:t>
      </w:r>
      <w:r w:rsidRPr="00D861A1">
        <w:rPr>
          <w:rFonts w:ascii="Calibri" w:hAnsi="Calibri"/>
          <w:color w:val="auto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  <w:r w:rsidRPr="00D861A1">
        <w:rPr>
          <w:rFonts w:ascii="Calibri" w:hAnsi="Calibri"/>
          <w:sz w:val="24"/>
          <w:szCs w:val="24"/>
        </w:rPr>
        <w:tab/>
      </w:r>
    </w:p>
    <w:p w:rsidR="00A86D69" w:rsidRDefault="00A86D69" w:rsidP="00A86D6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Vyvěšeno:</w:t>
      </w:r>
      <w:r>
        <w:rPr>
          <w:rFonts w:ascii="Calibri" w:hAnsi="Calibri"/>
          <w:sz w:val="24"/>
          <w:szCs w:val="24"/>
        </w:rPr>
        <w:tab/>
        <w:t>22.02.2019</w:t>
      </w:r>
      <w:r>
        <w:rPr>
          <w:rFonts w:ascii="Calibri" w:hAnsi="Calibri"/>
          <w:sz w:val="24"/>
          <w:szCs w:val="24"/>
        </w:rPr>
        <w:tab/>
        <w:t>Sejmuto: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E40B1" w:rsidRDefault="002E40B1">
      <w:bookmarkStart w:id="0" w:name="_GoBack"/>
      <w:bookmarkEnd w:id="0"/>
    </w:p>
    <w:sectPr w:rsidR="002E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69"/>
    <w:rsid w:val="002E40B1"/>
    <w:rsid w:val="00A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71F2-1517-4C7F-BE43-A03C8F9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6D69"/>
  </w:style>
  <w:style w:type="paragraph" w:styleId="Nadpis1">
    <w:name w:val="heading 1"/>
    <w:basedOn w:val="Normln"/>
    <w:link w:val="Nadpis1Char"/>
    <w:uiPriority w:val="9"/>
    <w:qFormat/>
    <w:rsid w:val="00A86D69"/>
    <w:pPr>
      <w:spacing w:after="150" w:line="240" w:lineRule="auto"/>
      <w:outlineLvl w:val="0"/>
    </w:pPr>
    <w:rPr>
      <w:rFonts w:ascii="Segoe UI" w:eastAsia="Times New Roman" w:hAnsi="Segoe UI" w:cs="Segoe UI"/>
      <w:color w:val="245AB5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6D69"/>
    <w:rPr>
      <w:rFonts w:ascii="Segoe UI" w:eastAsia="Times New Roman" w:hAnsi="Segoe UI" w:cs="Segoe UI"/>
      <w:color w:val="245AB5"/>
      <w:kern w:val="36"/>
      <w:sz w:val="54"/>
      <w:szCs w:val="5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Kuchařovice</dc:creator>
  <cp:keywords/>
  <dc:description/>
  <cp:lastModifiedBy>Kuchařovice</cp:lastModifiedBy>
  <cp:revision>1</cp:revision>
  <dcterms:created xsi:type="dcterms:W3CDTF">2019-10-09T09:44:00Z</dcterms:created>
  <dcterms:modified xsi:type="dcterms:W3CDTF">2019-10-09T09:45:00Z</dcterms:modified>
</cp:coreProperties>
</file>